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6E" w:rsidRDefault="00E3786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3786E" w:rsidRDefault="00E3786E">
      <w:pPr>
        <w:pStyle w:val="ConsPlusNormal"/>
        <w:outlineLvl w:val="0"/>
      </w:pPr>
    </w:p>
    <w:p w:rsidR="00E3786E" w:rsidRDefault="00E3786E">
      <w:pPr>
        <w:pStyle w:val="ConsPlusTitle"/>
        <w:jc w:val="center"/>
        <w:outlineLvl w:val="0"/>
      </w:pPr>
      <w:r>
        <w:t>МИНИСТЕРСТВО ЖИЛИЩНОЙ ПОЛИТИКИ, ЭНЕРГЕТИКИ</w:t>
      </w:r>
    </w:p>
    <w:p w:rsidR="00E3786E" w:rsidRDefault="00E3786E">
      <w:pPr>
        <w:pStyle w:val="ConsPlusTitle"/>
        <w:jc w:val="center"/>
      </w:pPr>
      <w:r>
        <w:t>И ТРАНСПОРТА ИРКУТСКОЙ ОБЛАСТИ</w:t>
      </w:r>
    </w:p>
    <w:p w:rsidR="00E3786E" w:rsidRDefault="00E3786E">
      <w:pPr>
        <w:pStyle w:val="ConsPlusTitle"/>
        <w:jc w:val="center"/>
      </w:pPr>
    </w:p>
    <w:p w:rsidR="00E3786E" w:rsidRDefault="00E3786E">
      <w:pPr>
        <w:pStyle w:val="ConsPlusTitle"/>
        <w:jc w:val="center"/>
      </w:pPr>
      <w:r>
        <w:t>ПРИКАЗ</w:t>
      </w:r>
    </w:p>
    <w:p w:rsidR="00E3786E" w:rsidRDefault="00E3786E">
      <w:pPr>
        <w:pStyle w:val="ConsPlusTitle"/>
        <w:jc w:val="center"/>
      </w:pPr>
      <w:r>
        <w:t>от 17 мая 2017 г. N 75-мпр</w:t>
      </w:r>
    </w:p>
    <w:p w:rsidR="00E3786E" w:rsidRDefault="00E3786E">
      <w:pPr>
        <w:pStyle w:val="ConsPlusTitle"/>
        <w:jc w:val="center"/>
      </w:pPr>
    </w:p>
    <w:p w:rsidR="00E3786E" w:rsidRDefault="00E3786E">
      <w:pPr>
        <w:pStyle w:val="ConsPlusTitle"/>
        <w:jc w:val="center"/>
      </w:pPr>
      <w:r>
        <w:t>ОБ УТВЕРЖДЕНИИ НОРМАТИВОВ ПОТРЕБЛЕНИЯ КОММУНАЛЬНЫХ РЕСУРСОВ</w:t>
      </w:r>
    </w:p>
    <w:p w:rsidR="00E3786E" w:rsidRDefault="00E3786E">
      <w:pPr>
        <w:pStyle w:val="ConsPlusTitle"/>
        <w:jc w:val="center"/>
      </w:pPr>
      <w:r>
        <w:t>В ЦЕЛЯХ СОДЕРЖАНИЯ ОБЩЕГО ИМУЩЕСТВА В МНОГОКВАРТИРНОМ ДОМЕ</w:t>
      </w:r>
    </w:p>
    <w:p w:rsidR="00E3786E" w:rsidRDefault="00E3786E">
      <w:pPr>
        <w:pStyle w:val="ConsPlusTitle"/>
        <w:jc w:val="center"/>
      </w:pPr>
      <w:r>
        <w:t>НА ТЕРРИТОРИИ ИРКУТСКОЙ ОБЛАСТИ</w:t>
      </w:r>
    </w:p>
    <w:p w:rsidR="00E3786E" w:rsidRDefault="00E3786E">
      <w:pPr>
        <w:pStyle w:val="ConsPlusNormal"/>
      </w:pPr>
    </w:p>
    <w:p w:rsidR="00E3786E" w:rsidRDefault="00E3786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руководствуясь </w:t>
      </w:r>
      <w:hyperlink r:id="rId7" w:history="1">
        <w:r>
          <w:rPr>
            <w:color w:val="0000FF"/>
          </w:rPr>
          <w:t>статьей 21</w:t>
        </w:r>
      </w:hyperlink>
      <w:r>
        <w:t xml:space="preserve"> Устава Иркутской области, приказываю:</w:t>
      </w:r>
    </w:p>
    <w:p w:rsidR="00E3786E" w:rsidRDefault="00E3786E">
      <w:pPr>
        <w:pStyle w:val="ConsPlusNormal"/>
      </w:pPr>
    </w:p>
    <w:p w:rsidR="00E3786E" w:rsidRDefault="00E3786E">
      <w:pPr>
        <w:pStyle w:val="ConsPlusNormal"/>
        <w:ind w:firstLine="540"/>
        <w:jc w:val="both"/>
      </w:pPr>
      <w:r>
        <w:t xml:space="preserve">1. Установить, что при определении нормативов потребления коммунальных ресурсов в целях содержания общего имущества в многоквартирном доме на территории Иркутской области (далее - многоквартирный дом), утвержденных </w:t>
      </w:r>
      <w:hyperlink w:anchor="P15" w:history="1">
        <w:r>
          <w:rPr>
            <w:color w:val="0000FF"/>
          </w:rPr>
          <w:t>пунктом 2</w:t>
        </w:r>
      </w:hyperlink>
      <w:r>
        <w:t xml:space="preserve"> настоящего приказа, применен расчетный метод.</w:t>
      </w:r>
    </w:p>
    <w:p w:rsidR="00E3786E" w:rsidRDefault="00E3786E">
      <w:pPr>
        <w:pStyle w:val="ConsPlusNormal"/>
      </w:pPr>
    </w:p>
    <w:p w:rsidR="00E3786E" w:rsidRDefault="00E3786E">
      <w:pPr>
        <w:pStyle w:val="ConsPlusNormal"/>
        <w:ind w:firstLine="540"/>
        <w:jc w:val="both"/>
      </w:pPr>
      <w:bookmarkStart w:id="0" w:name="P15"/>
      <w:bookmarkEnd w:id="0"/>
      <w:r>
        <w:t>2. Утвердить прилагаемые:</w:t>
      </w:r>
    </w:p>
    <w:p w:rsidR="00E3786E" w:rsidRDefault="00E3786E">
      <w:pPr>
        <w:pStyle w:val="ConsPlusNormal"/>
        <w:spacing w:before="240"/>
        <w:ind w:firstLine="540"/>
        <w:jc w:val="both"/>
      </w:pPr>
      <w:r>
        <w:t xml:space="preserve">1) </w:t>
      </w:r>
      <w:hyperlink w:anchor="P48" w:history="1">
        <w:r>
          <w:rPr>
            <w:color w:val="0000FF"/>
          </w:rPr>
          <w:t>нормативы</w:t>
        </w:r>
      </w:hyperlink>
      <w:r>
        <w:t xml:space="preserve"> потребления холодной (горячей) воды в целях содержания общего имущества в многоквартирном доме;</w:t>
      </w:r>
    </w:p>
    <w:p w:rsidR="00E3786E" w:rsidRDefault="00E3786E">
      <w:pPr>
        <w:pStyle w:val="ConsPlusNormal"/>
        <w:spacing w:before="240"/>
        <w:ind w:firstLine="540"/>
        <w:jc w:val="both"/>
      </w:pPr>
      <w:r>
        <w:t xml:space="preserve">2) </w:t>
      </w:r>
      <w:hyperlink w:anchor="P145" w:history="1">
        <w:r>
          <w:rPr>
            <w:color w:val="0000FF"/>
          </w:rPr>
          <w:t>нормативы</w:t>
        </w:r>
      </w:hyperlink>
      <w:r>
        <w:t xml:space="preserve"> отведения сточных вод в целях содержания общего имущества в многоквартирном доме;</w:t>
      </w:r>
    </w:p>
    <w:p w:rsidR="00E3786E" w:rsidRDefault="00E3786E">
      <w:pPr>
        <w:pStyle w:val="ConsPlusNormal"/>
        <w:spacing w:before="240"/>
        <w:ind w:firstLine="540"/>
        <w:jc w:val="both"/>
      </w:pPr>
      <w:r>
        <w:t xml:space="preserve">3) </w:t>
      </w:r>
      <w:hyperlink w:anchor="P222" w:history="1">
        <w:r>
          <w:rPr>
            <w:color w:val="0000FF"/>
          </w:rPr>
          <w:t>нормативы</w:t>
        </w:r>
      </w:hyperlink>
      <w:r>
        <w:t xml:space="preserve"> потребления электрической энергии в целях содержания общего имущества в многоквартирном доме.</w:t>
      </w:r>
    </w:p>
    <w:p w:rsidR="00E3786E" w:rsidRDefault="00E3786E">
      <w:pPr>
        <w:pStyle w:val="ConsPlusNormal"/>
      </w:pPr>
    </w:p>
    <w:p w:rsidR="00E3786E" w:rsidRDefault="00E3786E">
      <w:pPr>
        <w:pStyle w:val="ConsPlusNormal"/>
        <w:ind w:firstLine="540"/>
        <w:jc w:val="both"/>
      </w:pPr>
      <w:bookmarkStart w:id="1" w:name="P20"/>
      <w:bookmarkEnd w:id="1"/>
      <w:r>
        <w:t xml:space="preserve">3. Ввести в действие нормативы потребления коммунальных ресурсов в целях содержания общего имущества в многоквартирном доме, утвержденные </w:t>
      </w:r>
      <w:hyperlink w:anchor="P15" w:history="1">
        <w:r>
          <w:rPr>
            <w:color w:val="0000FF"/>
          </w:rPr>
          <w:t>пунктом 2</w:t>
        </w:r>
      </w:hyperlink>
      <w:r>
        <w:t xml:space="preserve"> настоящего приказа, с 1 июня 2017 года.</w:t>
      </w:r>
    </w:p>
    <w:p w:rsidR="00E3786E" w:rsidRDefault="00E3786E">
      <w:pPr>
        <w:pStyle w:val="ConsPlusNormal"/>
      </w:pPr>
    </w:p>
    <w:p w:rsidR="00E3786E" w:rsidRDefault="00E3786E">
      <w:pPr>
        <w:pStyle w:val="ConsPlusNormal"/>
        <w:ind w:firstLine="540"/>
        <w:jc w:val="both"/>
      </w:pPr>
      <w:r>
        <w:t xml:space="preserve">4. Внести в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жилищной политики, энергетики и транспорта Иркутской области от 31 мая 2013 года N 27-мпр "Об утверждении нормативов потребления коммунальных услуг при отсутствии приборов учета в Иркутской области" следующие изменения:</w:t>
      </w:r>
    </w:p>
    <w:p w:rsidR="00E3786E" w:rsidRDefault="00E3786E">
      <w:pPr>
        <w:pStyle w:val="ConsPlusNormal"/>
        <w:spacing w:before="240"/>
        <w:ind w:firstLine="540"/>
        <w:jc w:val="both"/>
      </w:pPr>
      <w:r>
        <w:t xml:space="preserve">1) в </w:t>
      </w:r>
      <w:hyperlink r:id="rId9" w:history="1">
        <w:r>
          <w:rPr>
            <w:color w:val="0000FF"/>
          </w:rPr>
          <w:t>пункте 1</w:t>
        </w:r>
      </w:hyperlink>
      <w:r>
        <w:t xml:space="preserve"> слова "приказа, и аналогового метода для определения Нормативов потребления коммунальной услуги по электроснабжению на общедомовые нужды, утвержденных подпунктом 7 пункта 2 настоящего приказа" заменить словами "приказа";</w:t>
      </w:r>
    </w:p>
    <w:p w:rsidR="00E3786E" w:rsidRDefault="00E3786E">
      <w:pPr>
        <w:pStyle w:val="ConsPlusNormal"/>
        <w:spacing w:before="24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подпункт 7 пункта 2</w:t>
        </w:r>
      </w:hyperlink>
      <w:r>
        <w:t xml:space="preserve"> признать утратившим силу.</w:t>
      </w:r>
    </w:p>
    <w:p w:rsidR="00E3786E" w:rsidRDefault="00E3786E">
      <w:pPr>
        <w:pStyle w:val="ConsPlusNormal"/>
      </w:pPr>
    </w:p>
    <w:p w:rsidR="00E3786E" w:rsidRDefault="00E3786E">
      <w:pPr>
        <w:pStyle w:val="ConsPlusNormal"/>
        <w:ind w:firstLine="540"/>
        <w:jc w:val="both"/>
      </w:pPr>
      <w:r>
        <w:lastRenderedPageBreak/>
        <w:t>5. Признать утратившими силу:</w:t>
      </w:r>
    </w:p>
    <w:p w:rsidR="00E3786E" w:rsidRDefault="00E3786E">
      <w:pPr>
        <w:pStyle w:val="ConsPlusNormal"/>
        <w:spacing w:before="24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жилищной политики, энергетики и транспорта Иркутской области от 28 октября 2016 года N 132-мпр "Об установлении и утверждении нормативов потребления коммунальных услуг по холодному (горячему) водоснабжению на общедомовые нужды на территории Иркутской области", за исключением </w:t>
      </w:r>
      <w:hyperlink r:id="rId12" w:history="1">
        <w:r>
          <w:rPr>
            <w:color w:val="0000FF"/>
          </w:rPr>
          <w:t>пункта 4</w:t>
        </w:r>
      </w:hyperlink>
      <w:r>
        <w:t xml:space="preserve">, </w:t>
      </w:r>
      <w:hyperlink r:id="rId13" w:history="1">
        <w:r>
          <w:rPr>
            <w:color w:val="0000FF"/>
          </w:rPr>
          <w:t>абзаца второго пункта 5</w:t>
        </w:r>
      </w:hyperlink>
      <w:r>
        <w:t>;</w:t>
      </w:r>
    </w:p>
    <w:p w:rsidR="00E3786E" w:rsidRDefault="00E3786E">
      <w:pPr>
        <w:pStyle w:val="ConsPlusNormal"/>
        <w:spacing w:before="240"/>
        <w:ind w:firstLine="540"/>
        <w:jc w:val="both"/>
      </w:pPr>
      <w:r>
        <w:t xml:space="preserve">2) </w:t>
      </w:r>
      <w:hyperlink r:id="rId14" w:history="1">
        <w:r>
          <w:rPr>
            <w:color w:val="0000FF"/>
          </w:rPr>
          <w:t>пункт 6</w:t>
        </w:r>
      </w:hyperlink>
      <w:r>
        <w:t xml:space="preserve"> приказа министерства жилищной политики, энергетики и транспорта Иркутской области от 23 марта 2017 года N 43-мпр "О внесении изменений в отдельные приказы министерства жилищной политики, энергетики и транспорта Иркутской области".</w:t>
      </w:r>
    </w:p>
    <w:p w:rsidR="00E3786E" w:rsidRDefault="00E3786E">
      <w:pPr>
        <w:pStyle w:val="ConsPlusNormal"/>
      </w:pPr>
    </w:p>
    <w:p w:rsidR="00E3786E" w:rsidRDefault="00E3786E">
      <w:pPr>
        <w:pStyle w:val="ConsPlusNormal"/>
        <w:ind w:firstLine="540"/>
        <w:jc w:val="both"/>
      </w:pPr>
      <w:r>
        <w:t xml:space="preserve">6. Настоящий приказ вступает в силу со дня, указанного в </w:t>
      </w:r>
      <w:hyperlink w:anchor="P20" w:history="1">
        <w:r>
          <w:rPr>
            <w:color w:val="0000FF"/>
          </w:rPr>
          <w:t>пункте 3</w:t>
        </w:r>
      </w:hyperlink>
      <w:r>
        <w:t xml:space="preserve"> настоящего приказа.</w:t>
      </w:r>
    </w:p>
    <w:p w:rsidR="00E3786E" w:rsidRDefault="00E3786E">
      <w:pPr>
        <w:pStyle w:val="ConsPlusNormal"/>
      </w:pPr>
    </w:p>
    <w:p w:rsidR="00E3786E" w:rsidRDefault="00E3786E">
      <w:pPr>
        <w:pStyle w:val="ConsPlusNormal"/>
        <w:ind w:firstLine="540"/>
        <w:jc w:val="both"/>
      </w:pPr>
      <w:r>
        <w:t>7. Настоящий приказ подлежит официальному опубликованию и размещению на официальном сайте министерства жилищной политики, энергетики и транспорта Иркутской области в информационно-телекоммуникационной сети "Интернет".</w:t>
      </w:r>
    </w:p>
    <w:p w:rsidR="00E3786E" w:rsidRDefault="00E3786E">
      <w:pPr>
        <w:pStyle w:val="ConsPlusNormal"/>
      </w:pPr>
    </w:p>
    <w:p w:rsidR="00E3786E" w:rsidRDefault="00E3786E">
      <w:pPr>
        <w:pStyle w:val="ConsPlusNormal"/>
        <w:jc w:val="right"/>
      </w:pPr>
      <w:r>
        <w:t>Министр жилищной политики, энергетики</w:t>
      </w:r>
    </w:p>
    <w:p w:rsidR="00E3786E" w:rsidRDefault="00E3786E">
      <w:pPr>
        <w:pStyle w:val="ConsPlusNormal"/>
        <w:jc w:val="right"/>
      </w:pPr>
      <w:r>
        <w:t>и транспорта Иркутской области</w:t>
      </w:r>
    </w:p>
    <w:p w:rsidR="00E3786E" w:rsidRDefault="00E3786E">
      <w:pPr>
        <w:pStyle w:val="ConsPlusNormal"/>
        <w:jc w:val="right"/>
      </w:pPr>
      <w:r>
        <w:t>А.М.СУЛЕЙМЕНОВ</w:t>
      </w:r>
    </w:p>
    <w:p w:rsidR="00E3786E" w:rsidRDefault="00E3786E">
      <w:pPr>
        <w:pStyle w:val="ConsPlusNormal"/>
      </w:pPr>
    </w:p>
    <w:p w:rsidR="00E3786E" w:rsidRDefault="00E3786E">
      <w:pPr>
        <w:pStyle w:val="ConsPlusNormal"/>
      </w:pPr>
    </w:p>
    <w:p w:rsidR="00E3786E" w:rsidRDefault="00E3786E">
      <w:pPr>
        <w:pStyle w:val="ConsPlusNormal"/>
      </w:pPr>
    </w:p>
    <w:p w:rsidR="00E3786E" w:rsidRDefault="00E3786E">
      <w:pPr>
        <w:pStyle w:val="ConsPlusNormal"/>
      </w:pPr>
    </w:p>
    <w:p w:rsidR="00E3786E" w:rsidRDefault="00E3786E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378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786E" w:rsidRDefault="00E3786E">
            <w:pPr>
              <w:pStyle w:val="ConsPlusNormal"/>
              <w:jc w:val="both"/>
            </w:pPr>
            <w:r>
              <w:rPr>
                <w:color w:val="392C69"/>
              </w:rPr>
              <w:t>Нормативы потребления коммунальных ресурсов в целях содержания общего имущества в многоквартирном доме введены в действие с 1 июня 2017 года (</w:t>
            </w:r>
            <w:hyperlink w:anchor="P20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E3786E" w:rsidRDefault="00E3786E">
      <w:pPr>
        <w:pStyle w:val="ConsPlusNormal"/>
        <w:spacing w:before="240"/>
        <w:jc w:val="right"/>
        <w:outlineLvl w:val="0"/>
      </w:pPr>
      <w:r>
        <w:t>Утверждены</w:t>
      </w:r>
    </w:p>
    <w:p w:rsidR="00E3786E" w:rsidRDefault="00E3786E">
      <w:pPr>
        <w:pStyle w:val="ConsPlusNormal"/>
        <w:jc w:val="right"/>
      </w:pPr>
      <w:r>
        <w:t>приказом министерства жилищной политики,</w:t>
      </w:r>
    </w:p>
    <w:p w:rsidR="00E3786E" w:rsidRDefault="00E3786E">
      <w:pPr>
        <w:pStyle w:val="ConsPlusNormal"/>
        <w:jc w:val="right"/>
      </w:pPr>
      <w:r>
        <w:t>энергетики и транспорта Иркутской области</w:t>
      </w:r>
    </w:p>
    <w:p w:rsidR="00E3786E" w:rsidRDefault="00E3786E">
      <w:pPr>
        <w:pStyle w:val="ConsPlusNormal"/>
        <w:jc w:val="right"/>
      </w:pPr>
      <w:r>
        <w:t>от 17 мая 2017 г. N 75-мпр</w:t>
      </w:r>
    </w:p>
    <w:p w:rsidR="00E3786E" w:rsidRDefault="00E3786E">
      <w:pPr>
        <w:pStyle w:val="ConsPlusNormal"/>
      </w:pPr>
    </w:p>
    <w:p w:rsidR="00E3786E" w:rsidRDefault="00E3786E">
      <w:pPr>
        <w:pStyle w:val="ConsPlusNormal"/>
        <w:jc w:val="center"/>
      </w:pPr>
      <w:bookmarkStart w:id="2" w:name="P48"/>
      <w:bookmarkEnd w:id="2"/>
      <w:r>
        <w:t>НОРМАТИВЫ</w:t>
      </w:r>
    </w:p>
    <w:p w:rsidR="00E3786E" w:rsidRDefault="00E3786E">
      <w:pPr>
        <w:pStyle w:val="ConsPlusNormal"/>
        <w:jc w:val="center"/>
      </w:pPr>
      <w:r>
        <w:t>ПОТРЕБЛЕНИЯ ХОЛОДНОЙ (ГОРЯЧЕЙ) ВОДЫ В ЦЕЛЯХ СОДЕРЖАНИЯ</w:t>
      </w:r>
    </w:p>
    <w:p w:rsidR="00E3786E" w:rsidRDefault="00E3786E">
      <w:pPr>
        <w:pStyle w:val="ConsPlusNormal"/>
        <w:jc w:val="center"/>
      </w:pPr>
      <w:r>
        <w:t>ОБЩЕГО ИМУЩЕСТВА В МНОГОКВАРТИРНОМ ДОМЕ</w:t>
      </w:r>
    </w:p>
    <w:p w:rsidR="00E3786E" w:rsidRDefault="00E3786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608"/>
        <w:gridCol w:w="1204"/>
        <w:gridCol w:w="1418"/>
        <w:gridCol w:w="1644"/>
        <w:gridCol w:w="1644"/>
      </w:tblGrid>
      <w:tr w:rsidR="00E3786E">
        <w:tc>
          <w:tcPr>
            <w:tcW w:w="45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0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8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64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Норматив потребления холодной воды в целях содержания общего имущества в многоквартирном доме</w:t>
            </w:r>
          </w:p>
        </w:tc>
        <w:tc>
          <w:tcPr>
            <w:tcW w:w="164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Норматив потребления горячей воды в целях содержания общего имущества в многоквартирном доме</w:t>
            </w:r>
          </w:p>
        </w:tc>
      </w:tr>
      <w:tr w:rsidR="00E3786E">
        <w:tc>
          <w:tcPr>
            <w:tcW w:w="45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08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6</w:t>
            </w:r>
          </w:p>
        </w:tc>
      </w:tr>
      <w:tr w:rsidR="00E3786E">
        <w:tc>
          <w:tcPr>
            <w:tcW w:w="454" w:type="dxa"/>
            <w:vMerge w:val="restart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  <w:vMerge w:val="restart"/>
          </w:tcPr>
          <w:p w:rsidR="00E3786E" w:rsidRDefault="00E3786E">
            <w:pPr>
              <w:pStyle w:val="ConsPlusNormal"/>
              <w:jc w:val="both"/>
            </w:pPr>
            <w: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204" w:type="dxa"/>
            <w:vMerge w:val="restart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418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64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164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0,030</w:t>
            </w:r>
          </w:p>
        </w:tc>
      </w:tr>
      <w:tr w:rsidR="00E3786E">
        <w:tc>
          <w:tcPr>
            <w:tcW w:w="454" w:type="dxa"/>
            <w:vMerge/>
          </w:tcPr>
          <w:p w:rsidR="00E3786E" w:rsidRDefault="00E3786E"/>
        </w:tc>
        <w:tc>
          <w:tcPr>
            <w:tcW w:w="2608" w:type="dxa"/>
            <w:vMerge/>
          </w:tcPr>
          <w:p w:rsidR="00E3786E" w:rsidRDefault="00E3786E"/>
        </w:tc>
        <w:tc>
          <w:tcPr>
            <w:tcW w:w="1204" w:type="dxa"/>
            <w:vMerge/>
          </w:tcPr>
          <w:p w:rsidR="00E3786E" w:rsidRDefault="00E3786E"/>
        </w:tc>
        <w:tc>
          <w:tcPr>
            <w:tcW w:w="1418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64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164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0,032</w:t>
            </w:r>
          </w:p>
        </w:tc>
      </w:tr>
      <w:tr w:rsidR="00E3786E">
        <w:tc>
          <w:tcPr>
            <w:tcW w:w="454" w:type="dxa"/>
            <w:vMerge/>
          </w:tcPr>
          <w:p w:rsidR="00E3786E" w:rsidRDefault="00E3786E"/>
        </w:tc>
        <w:tc>
          <w:tcPr>
            <w:tcW w:w="2608" w:type="dxa"/>
            <w:vMerge/>
          </w:tcPr>
          <w:p w:rsidR="00E3786E" w:rsidRDefault="00E3786E"/>
        </w:tc>
        <w:tc>
          <w:tcPr>
            <w:tcW w:w="1204" w:type="dxa"/>
            <w:vMerge/>
          </w:tcPr>
          <w:p w:rsidR="00E3786E" w:rsidRDefault="00E3786E"/>
        </w:tc>
        <w:tc>
          <w:tcPr>
            <w:tcW w:w="1418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64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164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0,037</w:t>
            </w:r>
          </w:p>
        </w:tc>
      </w:tr>
      <w:tr w:rsidR="00E3786E">
        <w:tc>
          <w:tcPr>
            <w:tcW w:w="454" w:type="dxa"/>
            <w:vMerge/>
          </w:tcPr>
          <w:p w:rsidR="00E3786E" w:rsidRDefault="00E3786E"/>
        </w:tc>
        <w:tc>
          <w:tcPr>
            <w:tcW w:w="2608" w:type="dxa"/>
            <w:vMerge/>
          </w:tcPr>
          <w:p w:rsidR="00E3786E" w:rsidRDefault="00E3786E"/>
        </w:tc>
        <w:tc>
          <w:tcPr>
            <w:tcW w:w="1204" w:type="dxa"/>
            <w:vMerge/>
          </w:tcPr>
          <w:p w:rsidR="00E3786E" w:rsidRDefault="00E3786E"/>
        </w:tc>
        <w:tc>
          <w:tcPr>
            <w:tcW w:w="1418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64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-</w:t>
            </w:r>
          </w:p>
        </w:tc>
      </w:tr>
      <w:tr w:rsidR="00E3786E">
        <w:tc>
          <w:tcPr>
            <w:tcW w:w="454" w:type="dxa"/>
            <w:vMerge w:val="restart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  <w:vMerge w:val="restart"/>
          </w:tcPr>
          <w:p w:rsidR="00E3786E" w:rsidRDefault="00E3786E">
            <w:pPr>
              <w:pStyle w:val="ConsPlusNormal"/>
              <w:jc w:val="both"/>
            </w:pPr>
            <w: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204" w:type="dxa"/>
            <w:vMerge w:val="restart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418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64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64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X</w:t>
            </w:r>
          </w:p>
        </w:tc>
      </w:tr>
      <w:tr w:rsidR="00E3786E">
        <w:tc>
          <w:tcPr>
            <w:tcW w:w="454" w:type="dxa"/>
            <w:vMerge/>
          </w:tcPr>
          <w:p w:rsidR="00E3786E" w:rsidRDefault="00E3786E"/>
        </w:tc>
        <w:tc>
          <w:tcPr>
            <w:tcW w:w="2608" w:type="dxa"/>
            <w:vMerge/>
          </w:tcPr>
          <w:p w:rsidR="00E3786E" w:rsidRDefault="00E3786E"/>
        </w:tc>
        <w:tc>
          <w:tcPr>
            <w:tcW w:w="1204" w:type="dxa"/>
            <w:vMerge/>
          </w:tcPr>
          <w:p w:rsidR="00E3786E" w:rsidRDefault="00E3786E"/>
        </w:tc>
        <w:tc>
          <w:tcPr>
            <w:tcW w:w="1418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64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X</w:t>
            </w:r>
          </w:p>
        </w:tc>
      </w:tr>
      <w:tr w:rsidR="00E3786E">
        <w:tc>
          <w:tcPr>
            <w:tcW w:w="454" w:type="dxa"/>
            <w:vMerge/>
          </w:tcPr>
          <w:p w:rsidR="00E3786E" w:rsidRDefault="00E3786E"/>
        </w:tc>
        <w:tc>
          <w:tcPr>
            <w:tcW w:w="2608" w:type="dxa"/>
            <w:vMerge/>
          </w:tcPr>
          <w:p w:rsidR="00E3786E" w:rsidRDefault="00E3786E"/>
        </w:tc>
        <w:tc>
          <w:tcPr>
            <w:tcW w:w="1204" w:type="dxa"/>
            <w:vMerge/>
          </w:tcPr>
          <w:p w:rsidR="00E3786E" w:rsidRDefault="00E3786E"/>
        </w:tc>
        <w:tc>
          <w:tcPr>
            <w:tcW w:w="1418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64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X</w:t>
            </w:r>
          </w:p>
        </w:tc>
      </w:tr>
      <w:tr w:rsidR="00E3786E">
        <w:tc>
          <w:tcPr>
            <w:tcW w:w="454" w:type="dxa"/>
            <w:vMerge/>
          </w:tcPr>
          <w:p w:rsidR="00E3786E" w:rsidRDefault="00E3786E"/>
        </w:tc>
        <w:tc>
          <w:tcPr>
            <w:tcW w:w="2608" w:type="dxa"/>
            <w:vMerge/>
          </w:tcPr>
          <w:p w:rsidR="00E3786E" w:rsidRDefault="00E3786E"/>
        </w:tc>
        <w:tc>
          <w:tcPr>
            <w:tcW w:w="1204" w:type="dxa"/>
            <w:vMerge/>
          </w:tcPr>
          <w:p w:rsidR="00E3786E" w:rsidRDefault="00E3786E"/>
        </w:tc>
        <w:tc>
          <w:tcPr>
            <w:tcW w:w="1418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64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X</w:t>
            </w:r>
          </w:p>
        </w:tc>
      </w:tr>
      <w:tr w:rsidR="00E3786E">
        <w:tc>
          <w:tcPr>
            <w:tcW w:w="454" w:type="dxa"/>
            <w:vMerge w:val="restart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08" w:type="dxa"/>
            <w:vMerge w:val="restart"/>
          </w:tcPr>
          <w:p w:rsidR="00E3786E" w:rsidRDefault="00E3786E">
            <w:pPr>
              <w:pStyle w:val="ConsPlusNormal"/>
            </w:pPr>
            <w: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204" w:type="dxa"/>
            <w:vMerge w:val="restart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418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64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64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X</w:t>
            </w:r>
          </w:p>
        </w:tc>
      </w:tr>
      <w:tr w:rsidR="00E3786E">
        <w:tc>
          <w:tcPr>
            <w:tcW w:w="454" w:type="dxa"/>
            <w:vMerge/>
          </w:tcPr>
          <w:p w:rsidR="00E3786E" w:rsidRDefault="00E3786E"/>
        </w:tc>
        <w:tc>
          <w:tcPr>
            <w:tcW w:w="2608" w:type="dxa"/>
            <w:vMerge/>
          </w:tcPr>
          <w:p w:rsidR="00E3786E" w:rsidRDefault="00E3786E"/>
        </w:tc>
        <w:tc>
          <w:tcPr>
            <w:tcW w:w="1204" w:type="dxa"/>
            <w:vMerge/>
          </w:tcPr>
          <w:p w:rsidR="00E3786E" w:rsidRDefault="00E3786E"/>
        </w:tc>
        <w:tc>
          <w:tcPr>
            <w:tcW w:w="1418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64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X</w:t>
            </w:r>
          </w:p>
        </w:tc>
      </w:tr>
      <w:tr w:rsidR="00E3786E">
        <w:tc>
          <w:tcPr>
            <w:tcW w:w="454" w:type="dxa"/>
            <w:vMerge/>
          </w:tcPr>
          <w:p w:rsidR="00E3786E" w:rsidRDefault="00E3786E"/>
        </w:tc>
        <w:tc>
          <w:tcPr>
            <w:tcW w:w="2608" w:type="dxa"/>
            <w:vMerge/>
          </w:tcPr>
          <w:p w:rsidR="00E3786E" w:rsidRDefault="00E3786E"/>
        </w:tc>
        <w:tc>
          <w:tcPr>
            <w:tcW w:w="1204" w:type="dxa"/>
            <w:vMerge/>
          </w:tcPr>
          <w:p w:rsidR="00E3786E" w:rsidRDefault="00E3786E"/>
        </w:tc>
        <w:tc>
          <w:tcPr>
            <w:tcW w:w="1418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64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X</w:t>
            </w:r>
          </w:p>
        </w:tc>
      </w:tr>
      <w:tr w:rsidR="00E3786E">
        <w:tc>
          <w:tcPr>
            <w:tcW w:w="454" w:type="dxa"/>
            <w:vMerge/>
          </w:tcPr>
          <w:p w:rsidR="00E3786E" w:rsidRDefault="00E3786E"/>
        </w:tc>
        <w:tc>
          <w:tcPr>
            <w:tcW w:w="2608" w:type="dxa"/>
            <w:vMerge/>
          </w:tcPr>
          <w:p w:rsidR="00E3786E" w:rsidRDefault="00E3786E"/>
        </w:tc>
        <w:tc>
          <w:tcPr>
            <w:tcW w:w="1204" w:type="dxa"/>
            <w:vMerge/>
          </w:tcPr>
          <w:p w:rsidR="00E3786E" w:rsidRDefault="00E3786E"/>
        </w:tc>
        <w:tc>
          <w:tcPr>
            <w:tcW w:w="1418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64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X</w:t>
            </w:r>
          </w:p>
        </w:tc>
      </w:tr>
      <w:tr w:rsidR="00E3786E">
        <w:tc>
          <w:tcPr>
            <w:tcW w:w="45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08" w:type="dxa"/>
          </w:tcPr>
          <w:p w:rsidR="00E3786E" w:rsidRDefault="00E3786E">
            <w:pPr>
              <w:pStyle w:val="ConsPlusNormal"/>
            </w:pPr>
            <w: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20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418" w:type="dxa"/>
            <w:vAlign w:val="center"/>
          </w:tcPr>
          <w:p w:rsidR="00E3786E" w:rsidRDefault="00E3786E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164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X</w:t>
            </w:r>
          </w:p>
        </w:tc>
      </w:tr>
      <w:tr w:rsidR="00E3786E">
        <w:tc>
          <w:tcPr>
            <w:tcW w:w="45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08" w:type="dxa"/>
          </w:tcPr>
          <w:p w:rsidR="00E3786E" w:rsidRDefault="00E3786E">
            <w:pPr>
              <w:pStyle w:val="ConsPlusNormal"/>
              <w:jc w:val="both"/>
            </w:pPr>
            <w:r>
              <w:t>Многоквартирные дома с централизованным холодным водоснабжением, водонагревателями без централизованного водоотведения</w:t>
            </w:r>
          </w:p>
        </w:tc>
        <w:tc>
          <w:tcPr>
            <w:tcW w:w="120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418" w:type="dxa"/>
          </w:tcPr>
          <w:p w:rsidR="00E3786E" w:rsidRDefault="00E3786E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64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X</w:t>
            </w:r>
          </w:p>
        </w:tc>
      </w:tr>
      <w:tr w:rsidR="00E3786E">
        <w:tc>
          <w:tcPr>
            <w:tcW w:w="45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08" w:type="dxa"/>
          </w:tcPr>
          <w:p w:rsidR="00E3786E" w:rsidRDefault="00E3786E">
            <w:pPr>
              <w:pStyle w:val="ConsPlusNormal"/>
              <w:jc w:val="both"/>
            </w:pPr>
            <w:r>
              <w:t>Многоквартирные дома с централизованным холодным водоснабжением, водоотведением, индивидуальные тепловые пункты которых оборудованы теплообменниками</w:t>
            </w:r>
          </w:p>
        </w:tc>
        <w:tc>
          <w:tcPr>
            <w:tcW w:w="120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418" w:type="dxa"/>
          </w:tcPr>
          <w:p w:rsidR="00E3786E" w:rsidRDefault="00E3786E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164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X</w:t>
            </w:r>
          </w:p>
        </w:tc>
      </w:tr>
    </w:tbl>
    <w:p w:rsidR="00E3786E" w:rsidRDefault="00E3786E">
      <w:pPr>
        <w:pStyle w:val="ConsPlusNormal"/>
      </w:pPr>
    </w:p>
    <w:p w:rsidR="00E3786E" w:rsidRDefault="00E3786E">
      <w:pPr>
        <w:pStyle w:val="ConsPlusNormal"/>
        <w:ind w:firstLine="540"/>
        <w:jc w:val="both"/>
      </w:pPr>
      <w:r>
        <w:t>Примечание:</w:t>
      </w:r>
    </w:p>
    <w:p w:rsidR="00E3786E" w:rsidRDefault="00E3786E">
      <w:pPr>
        <w:pStyle w:val="ConsPlusNormal"/>
        <w:spacing w:before="240"/>
        <w:ind w:firstLine="540"/>
        <w:jc w:val="both"/>
      </w:pPr>
      <w:r>
        <w:lastRenderedPageBreak/>
        <w:t>В настоящих нормативах при выборе единицы измерения использован предусмотренный показатель исходя из общей площади помещений, входящих в состав общего имущества в многоквартирном доме, в соответствии с законодательством.</w:t>
      </w:r>
    </w:p>
    <w:p w:rsidR="00E3786E" w:rsidRDefault="00E3786E">
      <w:pPr>
        <w:pStyle w:val="ConsPlusNormal"/>
      </w:pPr>
    </w:p>
    <w:p w:rsidR="00E3786E" w:rsidRDefault="00E3786E">
      <w:pPr>
        <w:pStyle w:val="ConsPlusNormal"/>
        <w:jc w:val="right"/>
      </w:pPr>
      <w:r>
        <w:t>Министр жилищной политики, энергетики</w:t>
      </w:r>
    </w:p>
    <w:p w:rsidR="00E3786E" w:rsidRDefault="00E3786E">
      <w:pPr>
        <w:pStyle w:val="ConsPlusNormal"/>
        <w:jc w:val="right"/>
      </w:pPr>
      <w:r>
        <w:t>и транспорта Иркутской области</w:t>
      </w:r>
    </w:p>
    <w:p w:rsidR="00E3786E" w:rsidRDefault="00E3786E">
      <w:pPr>
        <w:pStyle w:val="ConsPlusNormal"/>
        <w:jc w:val="right"/>
      </w:pPr>
      <w:r>
        <w:t>А.М.СУЛЕЙМЕНОВ</w:t>
      </w:r>
    </w:p>
    <w:p w:rsidR="00E3786E" w:rsidRDefault="00E3786E">
      <w:pPr>
        <w:pStyle w:val="ConsPlusNormal"/>
      </w:pPr>
    </w:p>
    <w:p w:rsidR="00E3786E" w:rsidRDefault="00E3786E">
      <w:pPr>
        <w:pStyle w:val="ConsPlusNormal"/>
      </w:pPr>
    </w:p>
    <w:p w:rsidR="00E3786E" w:rsidRDefault="00E3786E">
      <w:pPr>
        <w:pStyle w:val="ConsPlusNormal"/>
      </w:pPr>
    </w:p>
    <w:p w:rsidR="00E3786E" w:rsidRDefault="00E3786E">
      <w:pPr>
        <w:pStyle w:val="ConsPlusNormal"/>
      </w:pPr>
    </w:p>
    <w:p w:rsidR="00E3786E" w:rsidRDefault="00E3786E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378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786E" w:rsidRDefault="00E3786E">
            <w:pPr>
              <w:pStyle w:val="ConsPlusNormal"/>
              <w:jc w:val="both"/>
            </w:pPr>
            <w:r>
              <w:rPr>
                <w:color w:val="392C69"/>
              </w:rPr>
              <w:t>Нормативы потребления коммунальных ресурсов в целях содержания общего имущества в многоквартирном доме введены в действие с 1 июня 2017 года (</w:t>
            </w:r>
            <w:hyperlink w:anchor="P20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E3786E" w:rsidRDefault="00E3786E">
      <w:pPr>
        <w:pStyle w:val="ConsPlusNormal"/>
        <w:spacing w:before="240"/>
        <w:jc w:val="right"/>
        <w:outlineLvl w:val="0"/>
      </w:pPr>
      <w:r>
        <w:t>Утверждены</w:t>
      </w:r>
    </w:p>
    <w:p w:rsidR="00E3786E" w:rsidRDefault="00E3786E">
      <w:pPr>
        <w:pStyle w:val="ConsPlusNormal"/>
        <w:jc w:val="right"/>
      </w:pPr>
      <w:r>
        <w:t>приказом министерства жилищной политики,</w:t>
      </w:r>
    </w:p>
    <w:p w:rsidR="00E3786E" w:rsidRDefault="00E3786E">
      <w:pPr>
        <w:pStyle w:val="ConsPlusNormal"/>
        <w:jc w:val="right"/>
      </w:pPr>
      <w:r>
        <w:t>энергетики и транспорта Иркутской области</w:t>
      </w:r>
    </w:p>
    <w:p w:rsidR="00E3786E" w:rsidRDefault="00E3786E">
      <w:pPr>
        <w:pStyle w:val="ConsPlusNormal"/>
        <w:jc w:val="right"/>
      </w:pPr>
      <w:r>
        <w:t>от 17 мая 2017 г. N 75-мпр</w:t>
      </w:r>
    </w:p>
    <w:p w:rsidR="00E3786E" w:rsidRDefault="00E3786E">
      <w:pPr>
        <w:pStyle w:val="ConsPlusNormal"/>
      </w:pPr>
    </w:p>
    <w:p w:rsidR="00E3786E" w:rsidRDefault="00E3786E">
      <w:pPr>
        <w:pStyle w:val="ConsPlusNormal"/>
        <w:jc w:val="center"/>
      </w:pPr>
      <w:bookmarkStart w:id="3" w:name="P145"/>
      <w:bookmarkEnd w:id="3"/>
      <w:r>
        <w:t>НОРМАТИВЫ</w:t>
      </w:r>
    </w:p>
    <w:p w:rsidR="00E3786E" w:rsidRDefault="00E3786E">
      <w:pPr>
        <w:pStyle w:val="ConsPlusNormal"/>
        <w:jc w:val="center"/>
      </w:pPr>
      <w:r>
        <w:t>ОТВЕДЕНИЯ СТОЧНЫХ ВОД В ЦЕЛЯХ СОДЕРЖАНИЯ ОБЩЕГО</w:t>
      </w:r>
    </w:p>
    <w:p w:rsidR="00E3786E" w:rsidRDefault="00E3786E">
      <w:pPr>
        <w:pStyle w:val="ConsPlusNormal"/>
        <w:jc w:val="center"/>
      </w:pPr>
      <w:r>
        <w:t>ИМУЩЕСТВА В МНОГОКВАРТИРНОМ ДОМЕ</w:t>
      </w:r>
    </w:p>
    <w:p w:rsidR="00E3786E" w:rsidRDefault="00E3786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231"/>
        <w:gridCol w:w="1204"/>
        <w:gridCol w:w="1234"/>
        <w:gridCol w:w="1954"/>
      </w:tblGrid>
      <w:tr w:rsidR="00E3786E">
        <w:tc>
          <w:tcPr>
            <w:tcW w:w="45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0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3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95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Норматив отведения сточных вод в целях содержания общего имущества в многоквартирном доме</w:t>
            </w:r>
          </w:p>
        </w:tc>
      </w:tr>
      <w:tr w:rsidR="00E3786E">
        <w:tc>
          <w:tcPr>
            <w:tcW w:w="45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5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5</w:t>
            </w:r>
          </w:p>
        </w:tc>
      </w:tr>
      <w:tr w:rsidR="00E3786E">
        <w:tc>
          <w:tcPr>
            <w:tcW w:w="454" w:type="dxa"/>
            <w:vMerge w:val="restart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31" w:type="dxa"/>
            <w:vMerge w:val="restart"/>
          </w:tcPr>
          <w:p w:rsidR="00E3786E" w:rsidRDefault="00E3786E">
            <w:pPr>
              <w:pStyle w:val="ConsPlusNormal"/>
              <w:jc w:val="both"/>
            </w:pPr>
            <w: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204" w:type="dxa"/>
            <w:vMerge w:val="restart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23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95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0,060</w:t>
            </w:r>
          </w:p>
        </w:tc>
      </w:tr>
      <w:tr w:rsidR="00E3786E">
        <w:tc>
          <w:tcPr>
            <w:tcW w:w="454" w:type="dxa"/>
            <w:vMerge/>
          </w:tcPr>
          <w:p w:rsidR="00E3786E" w:rsidRDefault="00E3786E"/>
        </w:tc>
        <w:tc>
          <w:tcPr>
            <w:tcW w:w="3231" w:type="dxa"/>
            <w:vMerge/>
          </w:tcPr>
          <w:p w:rsidR="00E3786E" w:rsidRDefault="00E3786E"/>
        </w:tc>
        <w:tc>
          <w:tcPr>
            <w:tcW w:w="1204" w:type="dxa"/>
            <w:vMerge/>
          </w:tcPr>
          <w:p w:rsidR="00E3786E" w:rsidRDefault="00E3786E"/>
        </w:tc>
        <w:tc>
          <w:tcPr>
            <w:tcW w:w="123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95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0,064</w:t>
            </w:r>
          </w:p>
        </w:tc>
      </w:tr>
      <w:tr w:rsidR="00E3786E">
        <w:tc>
          <w:tcPr>
            <w:tcW w:w="454" w:type="dxa"/>
            <w:vMerge/>
          </w:tcPr>
          <w:p w:rsidR="00E3786E" w:rsidRDefault="00E3786E"/>
        </w:tc>
        <w:tc>
          <w:tcPr>
            <w:tcW w:w="3231" w:type="dxa"/>
            <w:vMerge/>
          </w:tcPr>
          <w:p w:rsidR="00E3786E" w:rsidRDefault="00E3786E"/>
        </w:tc>
        <w:tc>
          <w:tcPr>
            <w:tcW w:w="1204" w:type="dxa"/>
            <w:vMerge/>
          </w:tcPr>
          <w:p w:rsidR="00E3786E" w:rsidRDefault="00E3786E"/>
        </w:tc>
        <w:tc>
          <w:tcPr>
            <w:tcW w:w="123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95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0,074</w:t>
            </w:r>
          </w:p>
        </w:tc>
      </w:tr>
      <w:tr w:rsidR="00E3786E">
        <w:tc>
          <w:tcPr>
            <w:tcW w:w="454" w:type="dxa"/>
            <w:vMerge/>
          </w:tcPr>
          <w:p w:rsidR="00E3786E" w:rsidRDefault="00E3786E"/>
        </w:tc>
        <w:tc>
          <w:tcPr>
            <w:tcW w:w="3231" w:type="dxa"/>
            <w:vMerge/>
          </w:tcPr>
          <w:p w:rsidR="00E3786E" w:rsidRDefault="00E3786E"/>
        </w:tc>
        <w:tc>
          <w:tcPr>
            <w:tcW w:w="1204" w:type="dxa"/>
            <w:vMerge/>
          </w:tcPr>
          <w:p w:rsidR="00E3786E" w:rsidRDefault="00E3786E"/>
        </w:tc>
        <w:tc>
          <w:tcPr>
            <w:tcW w:w="123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95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-</w:t>
            </w:r>
          </w:p>
        </w:tc>
      </w:tr>
      <w:tr w:rsidR="00E3786E">
        <w:tc>
          <w:tcPr>
            <w:tcW w:w="454" w:type="dxa"/>
            <w:vMerge w:val="restart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31" w:type="dxa"/>
            <w:vMerge w:val="restart"/>
          </w:tcPr>
          <w:p w:rsidR="00E3786E" w:rsidRDefault="00E3786E">
            <w:pPr>
              <w:pStyle w:val="ConsPlusNormal"/>
              <w:jc w:val="both"/>
            </w:pPr>
            <w: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204" w:type="dxa"/>
            <w:vMerge w:val="restart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23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95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0,040</w:t>
            </w:r>
          </w:p>
        </w:tc>
      </w:tr>
      <w:tr w:rsidR="00E3786E">
        <w:tc>
          <w:tcPr>
            <w:tcW w:w="454" w:type="dxa"/>
            <w:vMerge/>
          </w:tcPr>
          <w:p w:rsidR="00E3786E" w:rsidRDefault="00E3786E"/>
        </w:tc>
        <w:tc>
          <w:tcPr>
            <w:tcW w:w="3231" w:type="dxa"/>
            <w:vMerge/>
          </w:tcPr>
          <w:p w:rsidR="00E3786E" w:rsidRDefault="00E3786E"/>
        </w:tc>
        <w:tc>
          <w:tcPr>
            <w:tcW w:w="1204" w:type="dxa"/>
            <w:vMerge/>
          </w:tcPr>
          <w:p w:rsidR="00E3786E" w:rsidRDefault="00E3786E"/>
        </w:tc>
        <w:tc>
          <w:tcPr>
            <w:tcW w:w="123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95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-</w:t>
            </w:r>
          </w:p>
        </w:tc>
      </w:tr>
      <w:tr w:rsidR="00E3786E">
        <w:tc>
          <w:tcPr>
            <w:tcW w:w="454" w:type="dxa"/>
            <w:vMerge/>
          </w:tcPr>
          <w:p w:rsidR="00E3786E" w:rsidRDefault="00E3786E"/>
        </w:tc>
        <w:tc>
          <w:tcPr>
            <w:tcW w:w="3231" w:type="dxa"/>
            <w:vMerge/>
          </w:tcPr>
          <w:p w:rsidR="00E3786E" w:rsidRDefault="00E3786E"/>
        </w:tc>
        <w:tc>
          <w:tcPr>
            <w:tcW w:w="1204" w:type="dxa"/>
            <w:vMerge/>
          </w:tcPr>
          <w:p w:rsidR="00E3786E" w:rsidRDefault="00E3786E"/>
        </w:tc>
        <w:tc>
          <w:tcPr>
            <w:tcW w:w="123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95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-</w:t>
            </w:r>
          </w:p>
        </w:tc>
      </w:tr>
      <w:tr w:rsidR="00E3786E">
        <w:tc>
          <w:tcPr>
            <w:tcW w:w="454" w:type="dxa"/>
            <w:vMerge/>
          </w:tcPr>
          <w:p w:rsidR="00E3786E" w:rsidRDefault="00E3786E"/>
        </w:tc>
        <w:tc>
          <w:tcPr>
            <w:tcW w:w="3231" w:type="dxa"/>
            <w:vMerge/>
          </w:tcPr>
          <w:p w:rsidR="00E3786E" w:rsidRDefault="00E3786E"/>
        </w:tc>
        <w:tc>
          <w:tcPr>
            <w:tcW w:w="1204" w:type="dxa"/>
            <w:vMerge/>
          </w:tcPr>
          <w:p w:rsidR="00E3786E" w:rsidRDefault="00E3786E"/>
        </w:tc>
        <w:tc>
          <w:tcPr>
            <w:tcW w:w="123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95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-</w:t>
            </w:r>
          </w:p>
        </w:tc>
      </w:tr>
      <w:tr w:rsidR="00E3786E">
        <w:tc>
          <w:tcPr>
            <w:tcW w:w="454" w:type="dxa"/>
            <w:vMerge w:val="restart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31" w:type="dxa"/>
            <w:vMerge w:val="restart"/>
          </w:tcPr>
          <w:p w:rsidR="00E3786E" w:rsidRDefault="00E3786E">
            <w:pPr>
              <w:pStyle w:val="ConsPlusNormal"/>
            </w:pPr>
            <w: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204" w:type="dxa"/>
            <w:vMerge w:val="restart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23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95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0,023</w:t>
            </w:r>
          </w:p>
        </w:tc>
      </w:tr>
      <w:tr w:rsidR="00E3786E">
        <w:tc>
          <w:tcPr>
            <w:tcW w:w="454" w:type="dxa"/>
            <w:vMerge/>
          </w:tcPr>
          <w:p w:rsidR="00E3786E" w:rsidRDefault="00E3786E"/>
        </w:tc>
        <w:tc>
          <w:tcPr>
            <w:tcW w:w="3231" w:type="dxa"/>
            <w:vMerge/>
          </w:tcPr>
          <w:p w:rsidR="00E3786E" w:rsidRDefault="00E3786E"/>
        </w:tc>
        <w:tc>
          <w:tcPr>
            <w:tcW w:w="1204" w:type="dxa"/>
            <w:vMerge/>
          </w:tcPr>
          <w:p w:rsidR="00E3786E" w:rsidRDefault="00E3786E"/>
        </w:tc>
        <w:tc>
          <w:tcPr>
            <w:tcW w:w="123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95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-</w:t>
            </w:r>
          </w:p>
        </w:tc>
      </w:tr>
      <w:tr w:rsidR="00E3786E">
        <w:tc>
          <w:tcPr>
            <w:tcW w:w="454" w:type="dxa"/>
            <w:vMerge/>
          </w:tcPr>
          <w:p w:rsidR="00E3786E" w:rsidRDefault="00E3786E"/>
        </w:tc>
        <w:tc>
          <w:tcPr>
            <w:tcW w:w="3231" w:type="dxa"/>
            <w:vMerge/>
          </w:tcPr>
          <w:p w:rsidR="00E3786E" w:rsidRDefault="00E3786E"/>
        </w:tc>
        <w:tc>
          <w:tcPr>
            <w:tcW w:w="1204" w:type="dxa"/>
            <w:vMerge/>
          </w:tcPr>
          <w:p w:rsidR="00E3786E" w:rsidRDefault="00E3786E"/>
        </w:tc>
        <w:tc>
          <w:tcPr>
            <w:tcW w:w="123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95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-</w:t>
            </w:r>
          </w:p>
        </w:tc>
      </w:tr>
      <w:tr w:rsidR="00E3786E">
        <w:tc>
          <w:tcPr>
            <w:tcW w:w="454" w:type="dxa"/>
            <w:vMerge/>
          </w:tcPr>
          <w:p w:rsidR="00E3786E" w:rsidRDefault="00E3786E"/>
        </w:tc>
        <w:tc>
          <w:tcPr>
            <w:tcW w:w="3231" w:type="dxa"/>
            <w:vMerge/>
          </w:tcPr>
          <w:p w:rsidR="00E3786E" w:rsidRDefault="00E3786E"/>
        </w:tc>
        <w:tc>
          <w:tcPr>
            <w:tcW w:w="1204" w:type="dxa"/>
            <w:vMerge/>
          </w:tcPr>
          <w:p w:rsidR="00E3786E" w:rsidRDefault="00E3786E"/>
        </w:tc>
        <w:tc>
          <w:tcPr>
            <w:tcW w:w="123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95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-</w:t>
            </w:r>
          </w:p>
        </w:tc>
      </w:tr>
      <w:tr w:rsidR="00E3786E">
        <w:tc>
          <w:tcPr>
            <w:tcW w:w="45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31" w:type="dxa"/>
          </w:tcPr>
          <w:p w:rsidR="00E3786E" w:rsidRDefault="00E3786E">
            <w:pPr>
              <w:pStyle w:val="ConsPlusNormal"/>
            </w:pPr>
            <w: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20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234" w:type="dxa"/>
            <w:vAlign w:val="center"/>
          </w:tcPr>
          <w:p w:rsidR="00E3786E" w:rsidRDefault="00E3786E">
            <w:pPr>
              <w:pStyle w:val="ConsPlusNormal"/>
            </w:pPr>
          </w:p>
        </w:tc>
        <w:tc>
          <w:tcPr>
            <w:tcW w:w="195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0,016</w:t>
            </w:r>
          </w:p>
        </w:tc>
      </w:tr>
      <w:tr w:rsidR="00E3786E">
        <w:tc>
          <w:tcPr>
            <w:tcW w:w="45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31" w:type="dxa"/>
          </w:tcPr>
          <w:p w:rsidR="00E3786E" w:rsidRDefault="00E3786E">
            <w:pPr>
              <w:pStyle w:val="ConsPlusNormal"/>
              <w:jc w:val="both"/>
            </w:pPr>
            <w:r>
              <w:t>Многоквартирные дома с централизованным холодным водоснабжением, водонагревателями без централизованного водоотведения</w:t>
            </w:r>
          </w:p>
        </w:tc>
        <w:tc>
          <w:tcPr>
            <w:tcW w:w="120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234" w:type="dxa"/>
          </w:tcPr>
          <w:p w:rsidR="00E3786E" w:rsidRDefault="00E3786E">
            <w:pPr>
              <w:pStyle w:val="ConsPlusNormal"/>
            </w:pPr>
          </w:p>
        </w:tc>
        <w:tc>
          <w:tcPr>
            <w:tcW w:w="195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0,036</w:t>
            </w:r>
          </w:p>
        </w:tc>
      </w:tr>
      <w:tr w:rsidR="00E3786E">
        <w:tc>
          <w:tcPr>
            <w:tcW w:w="45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31" w:type="dxa"/>
          </w:tcPr>
          <w:p w:rsidR="00E3786E" w:rsidRDefault="00E3786E">
            <w:pPr>
              <w:pStyle w:val="ConsPlusNormal"/>
              <w:jc w:val="both"/>
            </w:pPr>
            <w:r>
              <w:t>Многоквартирные дома с централизованным холодным водоснабжением, водоотведением, индивидуальные тепловые пункты которых оборудованы теплообменниками</w:t>
            </w:r>
          </w:p>
        </w:tc>
        <w:tc>
          <w:tcPr>
            <w:tcW w:w="120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234" w:type="dxa"/>
          </w:tcPr>
          <w:p w:rsidR="00E3786E" w:rsidRDefault="00E3786E">
            <w:pPr>
              <w:pStyle w:val="ConsPlusNormal"/>
            </w:pPr>
          </w:p>
        </w:tc>
        <w:tc>
          <w:tcPr>
            <w:tcW w:w="195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0,075</w:t>
            </w:r>
          </w:p>
        </w:tc>
      </w:tr>
    </w:tbl>
    <w:p w:rsidR="00E3786E" w:rsidRDefault="00E3786E">
      <w:pPr>
        <w:pStyle w:val="ConsPlusNormal"/>
      </w:pPr>
    </w:p>
    <w:p w:rsidR="00E3786E" w:rsidRDefault="00E3786E">
      <w:pPr>
        <w:pStyle w:val="ConsPlusNormal"/>
        <w:jc w:val="right"/>
      </w:pPr>
      <w:r>
        <w:t>Министр жилищной политики, энергетики</w:t>
      </w:r>
    </w:p>
    <w:p w:rsidR="00E3786E" w:rsidRDefault="00E3786E">
      <w:pPr>
        <w:pStyle w:val="ConsPlusNormal"/>
        <w:jc w:val="right"/>
      </w:pPr>
      <w:r>
        <w:t>и транспорта Иркутской области</w:t>
      </w:r>
    </w:p>
    <w:p w:rsidR="00E3786E" w:rsidRDefault="00E3786E">
      <w:pPr>
        <w:pStyle w:val="ConsPlusNormal"/>
        <w:jc w:val="right"/>
      </w:pPr>
      <w:r>
        <w:t>А.М.СУЛЕЙМЕНОВ</w:t>
      </w:r>
    </w:p>
    <w:p w:rsidR="00E3786E" w:rsidRDefault="00E3786E">
      <w:pPr>
        <w:pStyle w:val="ConsPlusNormal"/>
      </w:pPr>
    </w:p>
    <w:p w:rsidR="00E3786E" w:rsidRDefault="00E3786E">
      <w:pPr>
        <w:pStyle w:val="ConsPlusNormal"/>
      </w:pPr>
    </w:p>
    <w:p w:rsidR="00E3786E" w:rsidRDefault="00E3786E">
      <w:pPr>
        <w:pStyle w:val="ConsPlusNormal"/>
      </w:pPr>
    </w:p>
    <w:p w:rsidR="00E3786E" w:rsidRDefault="00E3786E">
      <w:pPr>
        <w:pStyle w:val="ConsPlusNormal"/>
      </w:pPr>
    </w:p>
    <w:p w:rsidR="00E3786E" w:rsidRDefault="00E3786E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378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786E" w:rsidRDefault="00E3786E">
            <w:pPr>
              <w:pStyle w:val="ConsPlusNormal"/>
              <w:jc w:val="both"/>
            </w:pPr>
            <w:r>
              <w:rPr>
                <w:color w:val="392C69"/>
              </w:rPr>
              <w:t>Нормативы потребления коммунальных ресурсов в целях содержания общего имущества в многоквартирном доме введены в действие с 1 июня 2017 года (</w:t>
            </w:r>
            <w:hyperlink w:anchor="P20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E3786E" w:rsidRDefault="00E3786E">
      <w:pPr>
        <w:pStyle w:val="ConsPlusNormal"/>
        <w:spacing w:before="240"/>
        <w:jc w:val="right"/>
        <w:outlineLvl w:val="0"/>
      </w:pPr>
      <w:r>
        <w:t>Утверждены</w:t>
      </w:r>
    </w:p>
    <w:p w:rsidR="00E3786E" w:rsidRDefault="00E3786E">
      <w:pPr>
        <w:pStyle w:val="ConsPlusNormal"/>
        <w:jc w:val="right"/>
      </w:pPr>
      <w:r>
        <w:t>приказом министерства жилищной политики,</w:t>
      </w:r>
    </w:p>
    <w:p w:rsidR="00E3786E" w:rsidRDefault="00E3786E">
      <w:pPr>
        <w:pStyle w:val="ConsPlusNormal"/>
        <w:jc w:val="right"/>
      </w:pPr>
      <w:r>
        <w:t>энергетики и транспорта Иркутской области</w:t>
      </w:r>
    </w:p>
    <w:p w:rsidR="00E3786E" w:rsidRDefault="00E3786E">
      <w:pPr>
        <w:pStyle w:val="ConsPlusNormal"/>
        <w:jc w:val="right"/>
      </w:pPr>
      <w:r>
        <w:t>от 17 мая 2017 г. N 75-мпр</w:t>
      </w:r>
    </w:p>
    <w:p w:rsidR="00E3786E" w:rsidRDefault="00E3786E">
      <w:pPr>
        <w:pStyle w:val="ConsPlusNormal"/>
      </w:pPr>
    </w:p>
    <w:p w:rsidR="00E3786E" w:rsidRDefault="00E3786E">
      <w:pPr>
        <w:pStyle w:val="ConsPlusNormal"/>
        <w:jc w:val="center"/>
      </w:pPr>
      <w:bookmarkStart w:id="4" w:name="P222"/>
      <w:bookmarkEnd w:id="4"/>
      <w:r>
        <w:t>НОРМАТИВЫ</w:t>
      </w:r>
    </w:p>
    <w:p w:rsidR="00E3786E" w:rsidRDefault="00E3786E">
      <w:pPr>
        <w:pStyle w:val="ConsPlusNormal"/>
        <w:jc w:val="center"/>
      </w:pPr>
      <w:r>
        <w:t>ПОТРЕБЛЕНИЯ ЭЛЕКТРИЧЕСКОЙ ЭНЕРГИИ</w:t>
      </w:r>
    </w:p>
    <w:p w:rsidR="00E3786E" w:rsidRDefault="00E3786E">
      <w:pPr>
        <w:pStyle w:val="ConsPlusNormal"/>
        <w:jc w:val="center"/>
      </w:pPr>
      <w:r>
        <w:t>В ЦЕЛЯХ СОДЕРЖАНИЯ ОБЩЕГО ИМУЩЕСТВА В МНОГОКВАРТИРНОМ ДОМЕ</w:t>
      </w:r>
    </w:p>
    <w:p w:rsidR="00E3786E" w:rsidRDefault="00E3786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613"/>
        <w:gridCol w:w="1304"/>
        <w:gridCol w:w="1560"/>
      </w:tblGrid>
      <w:tr w:rsidR="00E3786E">
        <w:tc>
          <w:tcPr>
            <w:tcW w:w="45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13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Категория многоквартирных домов</w:t>
            </w:r>
          </w:p>
        </w:tc>
        <w:tc>
          <w:tcPr>
            <w:tcW w:w="130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60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Нормативы потребления</w:t>
            </w:r>
          </w:p>
        </w:tc>
      </w:tr>
      <w:tr w:rsidR="00E3786E">
        <w:tc>
          <w:tcPr>
            <w:tcW w:w="45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4</w:t>
            </w:r>
          </w:p>
        </w:tc>
      </w:tr>
      <w:tr w:rsidR="00E3786E">
        <w:tc>
          <w:tcPr>
            <w:tcW w:w="45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bookmarkStart w:id="5" w:name="P234"/>
            <w:bookmarkEnd w:id="5"/>
            <w:r>
              <w:t>1.</w:t>
            </w:r>
          </w:p>
        </w:tc>
        <w:tc>
          <w:tcPr>
            <w:tcW w:w="5613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304" w:type="dxa"/>
          </w:tcPr>
          <w:p w:rsidR="00E3786E" w:rsidRDefault="00E3786E">
            <w:pPr>
              <w:pStyle w:val="ConsPlusNormal"/>
              <w:jc w:val="both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кв. метр</w:t>
            </w:r>
          </w:p>
        </w:tc>
        <w:tc>
          <w:tcPr>
            <w:tcW w:w="1560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1,86</w:t>
            </w:r>
          </w:p>
        </w:tc>
      </w:tr>
      <w:tr w:rsidR="00E3786E">
        <w:tc>
          <w:tcPr>
            <w:tcW w:w="45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bookmarkStart w:id="6" w:name="P238"/>
            <w:bookmarkEnd w:id="6"/>
            <w:r>
              <w:t>2.</w:t>
            </w:r>
          </w:p>
        </w:tc>
        <w:tc>
          <w:tcPr>
            <w:tcW w:w="5613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304" w:type="dxa"/>
          </w:tcPr>
          <w:p w:rsidR="00E3786E" w:rsidRDefault="00E3786E">
            <w:pPr>
              <w:pStyle w:val="ConsPlusNormal"/>
              <w:jc w:val="both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кв. метр</w:t>
            </w:r>
          </w:p>
        </w:tc>
        <w:tc>
          <w:tcPr>
            <w:tcW w:w="1560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2,41</w:t>
            </w:r>
          </w:p>
        </w:tc>
      </w:tr>
      <w:tr w:rsidR="00E3786E">
        <w:tc>
          <w:tcPr>
            <w:tcW w:w="45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13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 в отопительный период</w:t>
            </w:r>
          </w:p>
        </w:tc>
        <w:tc>
          <w:tcPr>
            <w:tcW w:w="1304" w:type="dxa"/>
          </w:tcPr>
          <w:p w:rsidR="00E3786E" w:rsidRDefault="00E3786E">
            <w:pPr>
              <w:pStyle w:val="ConsPlusNormal"/>
              <w:jc w:val="both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кв. метр</w:t>
            </w:r>
          </w:p>
        </w:tc>
        <w:tc>
          <w:tcPr>
            <w:tcW w:w="1560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-</w:t>
            </w:r>
          </w:p>
        </w:tc>
      </w:tr>
      <w:tr w:rsidR="00E3786E">
        <w:tc>
          <w:tcPr>
            <w:tcW w:w="45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13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 вне отопительного периода</w:t>
            </w:r>
          </w:p>
        </w:tc>
        <w:tc>
          <w:tcPr>
            <w:tcW w:w="1304" w:type="dxa"/>
          </w:tcPr>
          <w:p w:rsidR="00E3786E" w:rsidRDefault="00E3786E">
            <w:pPr>
              <w:pStyle w:val="ConsPlusNormal"/>
              <w:jc w:val="both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кв. метр</w:t>
            </w:r>
          </w:p>
        </w:tc>
        <w:tc>
          <w:tcPr>
            <w:tcW w:w="1560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-</w:t>
            </w:r>
          </w:p>
        </w:tc>
      </w:tr>
      <w:tr w:rsidR="00E3786E">
        <w:tc>
          <w:tcPr>
            <w:tcW w:w="45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13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Многоквартирные дома, оборудованные пассажирскими и грузовыми лифтами, насосным оборудованием, индивидуальным тепловым пунктом (далее - ИТП) и дополнительным оборудованием</w:t>
            </w:r>
          </w:p>
        </w:tc>
        <w:tc>
          <w:tcPr>
            <w:tcW w:w="1304" w:type="dxa"/>
          </w:tcPr>
          <w:p w:rsidR="00E3786E" w:rsidRDefault="00E3786E">
            <w:pPr>
              <w:pStyle w:val="ConsPlusNormal"/>
              <w:jc w:val="both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кв. метр</w:t>
            </w:r>
          </w:p>
        </w:tc>
        <w:tc>
          <w:tcPr>
            <w:tcW w:w="1560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3,83</w:t>
            </w:r>
          </w:p>
        </w:tc>
      </w:tr>
      <w:tr w:rsidR="00E3786E">
        <w:tc>
          <w:tcPr>
            <w:tcW w:w="45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13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Многоквартирные дома, оборудованные пассажирскими и грузовыми лифтами и дополнительным оборудованием и не оборудованные насосным оборудованием, ИТП</w:t>
            </w:r>
          </w:p>
        </w:tc>
        <w:tc>
          <w:tcPr>
            <w:tcW w:w="1304" w:type="dxa"/>
          </w:tcPr>
          <w:p w:rsidR="00E3786E" w:rsidRDefault="00E3786E">
            <w:pPr>
              <w:pStyle w:val="ConsPlusNormal"/>
              <w:jc w:val="both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кв. метр</w:t>
            </w:r>
          </w:p>
        </w:tc>
        <w:tc>
          <w:tcPr>
            <w:tcW w:w="1560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2,74</w:t>
            </w:r>
          </w:p>
        </w:tc>
      </w:tr>
      <w:tr w:rsidR="00E3786E">
        <w:tc>
          <w:tcPr>
            <w:tcW w:w="45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13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Многоквартирные дома, оборудованные пассажирскими лифтами, насосным оборудованием, ИТП и дополнительным оборудованием</w:t>
            </w:r>
          </w:p>
        </w:tc>
        <w:tc>
          <w:tcPr>
            <w:tcW w:w="1304" w:type="dxa"/>
          </w:tcPr>
          <w:p w:rsidR="00E3786E" w:rsidRDefault="00E3786E">
            <w:pPr>
              <w:pStyle w:val="ConsPlusNormal"/>
              <w:jc w:val="both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кв. метр</w:t>
            </w:r>
          </w:p>
        </w:tc>
        <w:tc>
          <w:tcPr>
            <w:tcW w:w="1560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3,5</w:t>
            </w:r>
          </w:p>
        </w:tc>
      </w:tr>
      <w:tr w:rsidR="00E3786E">
        <w:tc>
          <w:tcPr>
            <w:tcW w:w="45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13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Многоквартирные дома, оборудованные насосным оборудованием, ИТП, дополнительным оборудованием и не оборудованные лифтами</w:t>
            </w:r>
          </w:p>
        </w:tc>
        <w:tc>
          <w:tcPr>
            <w:tcW w:w="1304" w:type="dxa"/>
            <w:vAlign w:val="center"/>
          </w:tcPr>
          <w:p w:rsidR="00E3786E" w:rsidRDefault="00E3786E">
            <w:pPr>
              <w:pStyle w:val="ConsPlusNormal"/>
              <w:jc w:val="both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кв. метр</w:t>
            </w:r>
          </w:p>
        </w:tc>
        <w:tc>
          <w:tcPr>
            <w:tcW w:w="1560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2,52</w:t>
            </w:r>
          </w:p>
        </w:tc>
      </w:tr>
      <w:tr w:rsidR="00E3786E">
        <w:tc>
          <w:tcPr>
            <w:tcW w:w="45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13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Многоквартирные дома, оборудованные осветительными установками, не оборудованные лифтами, насосным оборудованием, ИТП и дополнительным оборудованием</w:t>
            </w:r>
          </w:p>
        </w:tc>
        <w:tc>
          <w:tcPr>
            <w:tcW w:w="1304" w:type="dxa"/>
            <w:vAlign w:val="center"/>
          </w:tcPr>
          <w:p w:rsidR="00E3786E" w:rsidRDefault="00E3786E">
            <w:pPr>
              <w:pStyle w:val="ConsPlusNormal"/>
              <w:jc w:val="both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кв. метр</w:t>
            </w:r>
          </w:p>
        </w:tc>
        <w:tc>
          <w:tcPr>
            <w:tcW w:w="1560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0,72</w:t>
            </w:r>
          </w:p>
        </w:tc>
      </w:tr>
      <w:tr w:rsidR="00E3786E">
        <w:tc>
          <w:tcPr>
            <w:tcW w:w="45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13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Многоквартирные дома, оборудованные дополнительным оборудованием, насосным оборудованием и не оборудованные ИТП, лифтами</w:t>
            </w:r>
          </w:p>
        </w:tc>
        <w:tc>
          <w:tcPr>
            <w:tcW w:w="1304" w:type="dxa"/>
            <w:vAlign w:val="center"/>
          </w:tcPr>
          <w:p w:rsidR="00E3786E" w:rsidRDefault="00E3786E">
            <w:pPr>
              <w:pStyle w:val="ConsPlusNormal"/>
              <w:jc w:val="both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кв. метр</w:t>
            </w:r>
          </w:p>
        </w:tc>
        <w:tc>
          <w:tcPr>
            <w:tcW w:w="1560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2,45</w:t>
            </w:r>
          </w:p>
        </w:tc>
      </w:tr>
      <w:tr w:rsidR="00E3786E">
        <w:tc>
          <w:tcPr>
            <w:tcW w:w="454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13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t xml:space="preserve">Многоквартирные дома, оборудованные лифтами, дополнительным оборудованием, насосным </w:t>
            </w:r>
            <w:r>
              <w:lastRenderedPageBreak/>
              <w:t>оборудованием и не оборудованные ИТП</w:t>
            </w:r>
          </w:p>
        </w:tc>
        <w:tc>
          <w:tcPr>
            <w:tcW w:w="1304" w:type="dxa"/>
            <w:vAlign w:val="center"/>
          </w:tcPr>
          <w:p w:rsidR="00E3786E" w:rsidRDefault="00E3786E">
            <w:pPr>
              <w:pStyle w:val="ConsPlusNormal"/>
              <w:jc w:val="both"/>
            </w:pPr>
            <w:r>
              <w:lastRenderedPageBreak/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</w:t>
            </w:r>
            <w:r>
              <w:lastRenderedPageBreak/>
              <w:t>кв. метр</w:t>
            </w:r>
          </w:p>
        </w:tc>
        <w:tc>
          <w:tcPr>
            <w:tcW w:w="1560" w:type="dxa"/>
            <w:vAlign w:val="center"/>
          </w:tcPr>
          <w:p w:rsidR="00E3786E" w:rsidRDefault="00E3786E">
            <w:pPr>
              <w:pStyle w:val="ConsPlusNormal"/>
              <w:jc w:val="center"/>
            </w:pPr>
            <w:r>
              <w:lastRenderedPageBreak/>
              <w:t>3,3</w:t>
            </w:r>
          </w:p>
        </w:tc>
      </w:tr>
    </w:tbl>
    <w:p w:rsidR="00E3786E" w:rsidRDefault="00E3786E">
      <w:pPr>
        <w:pStyle w:val="ConsPlusNormal"/>
      </w:pPr>
    </w:p>
    <w:p w:rsidR="00E3786E" w:rsidRDefault="00E3786E">
      <w:pPr>
        <w:pStyle w:val="ConsPlusNormal"/>
        <w:ind w:firstLine="540"/>
        <w:jc w:val="both"/>
      </w:pPr>
      <w:r>
        <w:t>Примечание:</w:t>
      </w:r>
    </w:p>
    <w:p w:rsidR="00E3786E" w:rsidRDefault="00E3786E">
      <w:pPr>
        <w:pStyle w:val="ConsPlusNormal"/>
        <w:spacing w:before="240"/>
        <w:ind w:firstLine="540"/>
        <w:jc w:val="both"/>
      </w:pPr>
      <w:r>
        <w:t>1. В настоящих нормативах при выборе единицы измерения использован предусмотренный показатель исходя из общей площади помещений, входящих в состав общего имущества в многоквартирном доме, в соответствии с законодательством.</w:t>
      </w:r>
    </w:p>
    <w:p w:rsidR="00E3786E" w:rsidRDefault="00E3786E">
      <w:pPr>
        <w:pStyle w:val="ConsPlusNormal"/>
        <w:spacing w:before="240"/>
        <w:ind w:firstLine="540"/>
        <w:jc w:val="both"/>
      </w:pPr>
      <w:r>
        <w:t>2. В настоящих нормативах используемые термины включают следующее:</w:t>
      </w:r>
    </w:p>
    <w:p w:rsidR="00E3786E" w:rsidRDefault="00E3786E">
      <w:pPr>
        <w:pStyle w:val="ConsPlusNormal"/>
        <w:spacing w:before="240"/>
        <w:ind w:firstLine="540"/>
        <w:jc w:val="both"/>
      </w:pPr>
      <w:r>
        <w:t>"дополнительное оборудование" - системы противопожарного оборудования и дымоудаления, дверные запирающие устройства, усилители телеантенн коллективного пользования;</w:t>
      </w:r>
    </w:p>
    <w:p w:rsidR="00E3786E" w:rsidRDefault="00E3786E">
      <w:pPr>
        <w:pStyle w:val="ConsPlusNormal"/>
        <w:spacing w:before="240"/>
        <w:ind w:firstLine="540"/>
        <w:jc w:val="both"/>
      </w:pPr>
      <w:r>
        <w:t>"индивидуальный тепловой пункт" - прибор учета тепловой энергии, циркуляционный насос, регулируемый узел смешения.</w:t>
      </w:r>
    </w:p>
    <w:p w:rsidR="00E3786E" w:rsidRDefault="00E3786E">
      <w:pPr>
        <w:pStyle w:val="ConsPlusNormal"/>
        <w:spacing w:before="240"/>
        <w:ind w:firstLine="540"/>
        <w:jc w:val="both"/>
      </w:pPr>
      <w:r>
        <w:t>3. Настоящие нормативы рассчитаны на основании расхода электрической энергии, потребленной осветительными установками, а также иным оборудованием, являющимся общим имуществом многоквартирного дома, которое предусмотрено в соответствующем пункте приведенной таблицы.</w:t>
      </w:r>
    </w:p>
    <w:p w:rsidR="00E3786E" w:rsidRDefault="00E3786E">
      <w:pPr>
        <w:pStyle w:val="ConsPlusNormal"/>
        <w:spacing w:before="240"/>
        <w:ind w:firstLine="540"/>
        <w:jc w:val="both"/>
      </w:pPr>
      <w:r>
        <w:t xml:space="preserve">Нормативы потребления, установленные в </w:t>
      </w:r>
      <w:hyperlink w:anchor="P234" w:history="1">
        <w:r>
          <w:rPr>
            <w:color w:val="0000FF"/>
          </w:rPr>
          <w:t>пунктах 1</w:t>
        </w:r>
      </w:hyperlink>
      <w:r>
        <w:t xml:space="preserve">, </w:t>
      </w:r>
      <w:hyperlink w:anchor="P238" w:history="1">
        <w:r>
          <w:rPr>
            <w:color w:val="0000FF"/>
          </w:rPr>
          <w:t>2</w:t>
        </w:r>
      </w:hyperlink>
      <w:r>
        <w:t xml:space="preserve"> приведенной таблицы, рассчитаны также на основании расхода электрической энергии, потребленной дополнительным оборудованием.</w:t>
      </w:r>
    </w:p>
    <w:p w:rsidR="00E3786E" w:rsidRDefault="00E3786E">
      <w:pPr>
        <w:pStyle w:val="ConsPlusNormal"/>
      </w:pPr>
    </w:p>
    <w:p w:rsidR="00E3786E" w:rsidRDefault="00E3786E">
      <w:pPr>
        <w:pStyle w:val="ConsPlusNormal"/>
        <w:jc w:val="right"/>
      </w:pPr>
      <w:r>
        <w:t>Министр жилищной политики, энергетики</w:t>
      </w:r>
    </w:p>
    <w:p w:rsidR="00E3786E" w:rsidRDefault="00E3786E">
      <w:pPr>
        <w:pStyle w:val="ConsPlusNormal"/>
        <w:jc w:val="right"/>
      </w:pPr>
      <w:r>
        <w:t>и транспорта Иркутской области</w:t>
      </w:r>
    </w:p>
    <w:p w:rsidR="00E3786E" w:rsidRDefault="00E3786E">
      <w:pPr>
        <w:pStyle w:val="ConsPlusNormal"/>
        <w:jc w:val="right"/>
      </w:pPr>
      <w:r>
        <w:t>А.М.СУЛЕЙМЕНОВ</w:t>
      </w:r>
    </w:p>
    <w:p w:rsidR="00E3786E" w:rsidRDefault="00E3786E">
      <w:pPr>
        <w:pStyle w:val="ConsPlusNormal"/>
      </w:pPr>
    </w:p>
    <w:p w:rsidR="00E3786E" w:rsidRDefault="00E3786E">
      <w:pPr>
        <w:pStyle w:val="ConsPlusNormal"/>
      </w:pPr>
    </w:p>
    <w:p w:rsidR="00E3786E" w:rsidRDefault="00E378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1E7" w:rsidRDefault="003B01E7"/>
    <w:sectPr w:rsidR="003B01E7" w:rsidSect="00C2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E3786E"/>
    <w:rsid w:val="0004007B"/>
    <w:rsid w:val="00082629"/>
    <w:rsid w:val="000D387C"/>
    <w:rsid w:val="00113894"/>
    <w:rsid w:val="002926FB"/>
    <w:rsid w:val="002E612A"/>
    <w:rsid w:val="003B01E7"/>
    <w:rsid w:val="003D7938"/>
    <w:rsid w:val="00436C0E"/>
    <w:rsid w:val="005E0F17"/>
    <w:rsid w:val="00647965"/>
    <w:rsid w:val="00686668"/>
    <w:rsid w:val="006F3BB4"/>
    <w:rsid w:val="007922D8"/>
    <w:rsid w:val="008E354C"/>
    <w:rsid w:val="009674BF"/>
    <w:rsid w:val="009D10E8"/>
    <w:rsid w:val="00B96007"/>
    <w:rsid w:val="00D922C2"/>
    <w:rsid w:val="00E3786E"/>
    <w:rsid w:val="00E87B9B"/>
    <w:rsid w:val="00EA6845"/>
    <w:rsid w:val="00EB0BB0"/>
    <w:rsid w:val="00EC28B7"/>
    <w:rsid w:val="00FC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6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66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666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686668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686668"/>
    <w:pPr>
      <w:ind w:left="708"/>
    </w:pPr>
  </w:style>
  <w:style w:type="paragraph" w:customStyle="1" w:styleId="ConsPlusNormal">
    <w:name w:val="ConsPlusNormal"/>
    <w:rsid w:val="00E3786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3786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E3786E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74FB1DC9F496197D5C8C06EE2F1DDF372CF15182049611D480655685F1608622v342G" TargetMode="External"/><Relationship Id="rId13" Type="http://schemas.openxmlformats.org/officeDocument/2006/relationships/hyperlink" Target="consultantplus://offline/ref=1774FB1DC9F496197D5C8C06EE2F1DDF372CF15182049613D481655685F16086223270F3A174015BE1126DF5vE4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74FB1DC9F496197D5C8C06EE2F1DDF372CF15182039310D084655685F16086223270F3A174015BE1126CF0vE40G" TargetMode="External"/><Relationship Id="rId12" Type="http://schemas.openxmlformats.org/officeDocument/2006/relationships/hyperlink" Target="consultantplus://offline/ref=1774FB1DC9F496197D5C8C06EE2F1DDF372CF15182049613D481655685F16086223270F3A174015BE1126DF6vE4B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74FB1DC9F496197D5C920BF84347D33420A65F820499438DD66301DAA166D3627276A6E2300953vE45G" TargetMode="External"/><Relationship Id="rId11" Type="http://schemas.openxmlformats.org/officeDocument/2006/relationships/hyperlink" Target="consultantplus://offline/ref=1774FB1DC9F496197D5C8C06EE2F1DDF372CF15182049613D481655685F1608622v342G" TargetMode="External"/><Relationship Id="rId5" Type="http://schemas.openxmlformats.org/officeDocument/2006/relationships/hyperlink" Target="consultantplus://offline/ref=1774FB1DC9F496197D5C920BF84347D3342EAB54870599438DD66301DAA166D3627276A1E2v348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774FB1DC9F496197D5C8C06EE2F1DDF372CF15182049611D480655685F16086223270F3A174015BE1126DF6vE40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774FB1DC9F496197D5C8C06EE2F1DDF372CF15182049611D480655685F16086223270F3A174015BE1106FF3vE42G" TargetMode="External"/><Relationship Id="rId14" Type="http://schemas.openxmlformats.org/officeDocument/2006/relationships/hyperlink" Target="consultantplus://offline/ref=1774FB1DC9F496197D5C8C06EE2F1DDF372CF15182049110D680655685F16086223270F3A174015BE1126DF4vE44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1838</Words>
  <Characters>10482</Characters>
  <Application>Microsoft Office Word</Application>
  <DocSecurity>0</DocSecurity>
  <Lines>87</Lines>
  <Paragraphs>24</Paragraphs>
  <ScaleCrop>false</ScaleCrop>
  <Company/>
  <LinksUpToDate>false</LinksUpToDate>
  <CharactersWithSpaces>12296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1</cp:revision>
  <dcterms:created xsi:type="dcterms:W3CDTF">2018-04-20T06:56:00Z</dcterms:created>
  <dcterms:modified xsi:type="dcterms:W3CDTF">2018-04-20T06:58:00Z</dcterms:modified>
</cp:coreProperties>
</file>